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3652"/>
        <w:gridCol w:w="2410"/>
        <w:gridCol w:w="4252"/>
      </w:tblGrid>
      <w:tr w:rsidR="00812E4F" w:rsidTr="00812E4F">
        <w:trPr>
          <w:trHeight w:val="983"/>
        </w:trPr>
        <w:tc>
          <w:tcPr>
            <w:tcW w:w="3652" w:type="dxa"/>
            <w:hideMark/>
          </w:tcPr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Российская Федерация</w:t>
            </w:r>
          </w:p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Республика Хакасия</w:t>
            </w:r>
          </w:p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Совет депутатов</w:t>
            </w:r>
          </w:p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муниципального образования</w:t>
            </w:r>
          </w:p>
          <w:p w:rsidR="00812E4F" w:rsidRDefault="00812E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812E4F" w:rsidRDefault="00812E4F">
            <w:pPr>
              <w:tabs>
                <w:tab w:val="left" w:pos="74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30480</wp:posOffset>
                  </wp:positionV>
                  <wp:extent cx="589915" cy="771525"/>
                  <wp:effectExtent l="0" t="0" r="635" b="9525"/>
                  <wp:wrapNone/>
                  <wp:docPr id="1" name="Рисунок 1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hideMark/>
          </w:tcPr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Россия Федерациязында</w:t>
            </w:r>
            <w:r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ы</w:t>
            </w:r>
          </w:p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Хакас Республика</w:t>
            </w:r>
          </w:p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муниципальнай п</w:t>
            </w: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</w:t>
            </w: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iy</w:t>
            </w:r>
          </w:p>
          <w:p w:rsidR="00812E4F" w:rsidRDefault="008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депутатты</w:t>
            </w:r>
            <w:r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ң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Чöби</w:t>
            </w:r>
          </w:p>
          <w:p w:rsidR="00812E4F" w:rsidRDefault="00812E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Саяногорск город</w:t>
            </w:r>
          </w:p>
        </w:tc>
      </w:tr>
    </w:tbl>
    <w:p w:rsidR="00812E4F" w:rsidRPr="007D12D4" w:rsidRDefault="00812E4F" w:rsidP="00812E4F">
      <w:pPr>
        <w:spacing w:after="0"/>
        <w:rPr>
          <w:b/>
          <w:sz w:val="28"/>
          <w:szCs w:val="28"/>
        </w:rPr>
      </w:pPr>
    </w:p>
    <w:p w:rsidR="00812E4F" w:rsidRPr="007D12D4" w:rsidRDefault="00812E4F" w:rsidP="006D572F">
      <w:pPr>
        <w:pStyle w:val="western"/>
        <w:spacing w:before="0" w:beforeAutospacing="0" w:after="0"/>
        <w:jc w:val="center"/>
        <w:rPr>
          <w:color w:val="auto"/>
          <w:sz w:val="28"/>
          <w:szCs w:val="28"/>
        </w:rPr>
      </w:pPr>
      <w:r w:rsidRPr="007D12D4">
        <w:rPr>
          <w:b/>
          <w:bCs/>
          <w:color w:val="auto"/>
          <w:sz w:val="28"/>
          <w:szCs w:val="28"/>
        </w:rPr>
        <w:t>Р Е Ш Е Н И Е</w:t>
      </w:r>
    </w:p>
    <w:p w:rsidR="00812E4F" w:rsidRPr="007D12D4" w:rsidRDefault="00812E4F" w:rsidP="00812E4F">
      <w:pPr>
        <w:pStyle w:val="western"/>
        <w:spacing w:before="0" w:beforeAutospacing="0" w:after="0"/>
        <w:jc w:val="center"/>
        <w:rPr>
          <w:color w:val="auto"/>
          <w:sz w:val="28"/>
          <w:szCs w:val="28"/>
        </w:rPr>
      </w:pPr>
    </w:p>
    <w:p w:rsidR="00812E4F" w:rsidRPr="007D12D4" w:rsidRDefault="00812E4F" w:rsidP="00812E4F">
      <w:pPr>
        <w:pStyle w:val="a3"/>
        <w:tabs>
          <w:tab w:val="left" w:pos="708"/>
        </w:tabs>
        <w:spacing w:line="276" w:lineRule="auto"/>
        <w:jc w:val="center"/>
        <w:rPr>
          <w:sz w:val="28"/>
          <w:szCs w:val="28"/>
        </w:rPr>
      </w:pPr>
      <w:r w:rsidRPr="007D12D4">
        <w:rPr>
          <w:sz w:val="28"/>
          <w:szCs w:val="28"/>
        </w:rPr>
        <w:t xml:space="preserve">Принято Советом депутатов муниципального образования город Саяногорск </w:t>
      </w:r>
    </w:p>
    <w:p w:rsidR="00812E4F" w:rsidRPr="007D12D4" w:rsidRDefault="00FE4AF0" w:rsidP="00812E4F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7D12D4">
        <w:rPr>
          <w:b/>
          <w:sz w:val="28"/>
          <w:szCs w:val="28"/>
          <w:u w:val="single"/>
        </w:rPr>
        <w:t>_____________________________________</w:t>
      </w:r>
    </w:p>
    <w:p w:rsidR="00812E4F" w:rsidRPr="007D12D4" w:rsidRDefault="00812E4F" w:rsidP="00812E4F">
      <w:pPr>
        <w:pStyle w:val="3"/>
        <w:spacing w:line="276" w:lineRule="auto"/>
        <w:jc w:val="center"/>
        <w:rPr>
          <w:b/>
          <w:sz w:val="28"/>
          <w:szCs w:val="28"/>
        </w:rPr>
      </w:pPr>
    </w:p>
    <w:p w:rsidR="00C54A0D" w:rsidRPr="007D12D4" w:rsidRDefault="00B03058" w:rsidP="00B0305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2D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муниципального образования г. Саяногорск от 08.06.2021 №291 «Об утверждении Правил по благоустройству территории муниципального образования город Саяногорск»</w:t>
      </w:r>
    </w:p>
    <w:p w:rsidR="00B03058" w:rsidRPr="007D12D4" w:rsidRDefault="00B03058" w:rsidP="002019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2E4F" w:rsidRPr="007D12D4" w:rsidRDefault="005E63AB" w:rsidP="00201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2D4">
        <w:rPr>
          <w:rFonts w:ascii="Times New Roman" w:hAnsi="Times New Roman" w:cs="Times New Roman"/>
          <w:bCs/>
          <w:sz w:val="28"/>
          <w:szCs w:val="28"/>
        </w:rPr>
        <w:t xml:space="preserve">Рассмотрев ходатайство Главы муниципального образования город Саяногорск по вопросу </w:t>
      </w:r>
      <w:r w:rsidR="00B03058" w:rsidRPr="007D12D4">
        <w:rPr>
          <w:rFonts w:ascii="Times New Roman" w:hAnsi="Times New Roman" w:cs="Times New Roman"/>
          <w:bCs/>
          <w:sz w:val="28"/>
          <w:szCs w:val="28"/>
        </w:rPr>
        <w:t>внесения изменений в Правила по благоустройству территории муниципального образования город Саяногорск, утвержденны</w:t>
      </w:r>
      <w:r w:rsidR="00FE4AF0" w:rsidRPr="007D12D4">
        <w:rPr>
          <w:rFonts w:ascii="Times New Roman" w:hAnsi="Times New Roman" w:cs="Times New Roman"/>
          <w:bCs/>
          <w:sz w:val="28"/>
          <w:szCs w:val="28"/>
        </w:rPr>
        <w:t>е</w:t>
      </w:r>
      <w:r w:rsidR="00B03058" w:rsidRPr="007D12D4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муниципального образования город Саяногорск от 08.06.2021 №291</w:t>
      </w:r>
      <w:r w:rsidR="00812E4F" w:rsidRPr="007D12D4">
        <w:rPr>
          <w:rFonts w:ascii="Times New Roman" w:hAnsi="Times New Roman" w:cs="Times New Roman"/>
          <w:sz w:val="28"/>
          <w:szCs w:val="28"/>
        </w:rPr>
        <w:t>,</w:t>
      </w:r>
      <w:r w:rsidR="00DD629B" w:rsidRPr="007D12D4">
        <w:rPr>
          <w:rFonts w:ascii="Times New Roman" w:hAnsi="Times New Roman" w:cs="Times New Roman"/>
          <w:sz w:val="28"/>
          <w:szCs w:val="28"/>
        </w:rPr>
        <w:t xml:space="preserve"> в целях создания благоприятных условий для проживания граждан, обеспечения устойчивого развития территории, </w:t>
      </w:r>
      <w:r w:rsidR="00812E4F" w:rsidRPr="007D12D4">
        <w:rPr>
          <w:rFonts w:ascii="Times New Roman" w:hAnsi="Times New Roman" w:cs="Times New Roman"/>
          <w:sz w:val="28"/>
          <w:szCs w:val="28"/>
        </w:rPr>
        <w:t>руководствуясь статьями</w:t>
      </w:r>
      <w:r w:rsidR="00812E4F" w:rsidRPr="007D12D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12E4F" w:rsidRPr="007D12D4">
        <w:rPr>
          <w:rFonts w:ascii="Times New Roman" w:hAnsi="Times New Roman" w:cs="Times New Roman"/>
          <w:sz w:val="28"/>
          <w:szCs w:val="28"/>
        </w:rPr>
        <w:t>24, 25, 41 Устав</w:t>
      </w:r>
      <w:r w:rsidR="0030181D">
        <w:rPr>
          <w:rFonts w:ascii="Times New Roman" w:hAnsi="Times New Roman" w:cs="Times New Roman"/>
          <w:sz w:val="28"/>
          <w:szCs w:val="28"/>
        </w:rPr>
        <w:t xml:space="preserve">а городского округа </w:t>
      </w:r>
      <w:bookmarkStart w:id="0" w:name="_GoBack"/>
      <w:bookmarkEnd w:id="0"/>
      <w:r w:rsidR="00812E4F" w:rsidRPr="007D12D4">
        <w:rPr>
          <w:rFonts w:ascii="Times New Roman" w:hAnsi="Times New Roman" w:cs="Times New Roman"/>
          <w:sz w:val="28"/>
          <w:szCs w:val="28"/>
        </w:rPr>
        <w:t>город Саяногорск, Совет депутатов муниципального образования город Саяногорск</w:t>
      </w:r>
    </w:p>
    <w:p w:rsidR="00C54A0D" w:rsidRPr="007D12D4" w:rsidRDefault="00C54A0D" w:rsidP="002019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E4F" w:rsidRPr="007D12D4" w:rsidRDefault="00812E4F" w:rsidP="00201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2D4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201906" w:rsidRPr="007D12D4" w:rsidRDefault="00201906" w:rsidP="00201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665" w:rsidRPr="007D12D4" w:rsidRDefault="00812E4F" w:rsidP="00C54A0D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7D12D4">
        <w:rPr>
          <w:rFonts w:ascii="Times New Roman" w:hAnsi="Times New Roman" w:cs="Times New Roman"/>
          <w:sz w:val="28"/>
          <w:szCs w:val="28"/>
        </w:rPr>
        <w:t xml:space="preserve">           Статья 1. </w:t>
      </w:r>
      <w:r w:rsidR="00B77DED" w:rsidRPr="007D12D4">
        <w:rPr>
          <w:rFonts w:ascii="Times New Roman" w:hAnsi="Times New Roman" w:cs="Times New Roman"/>
          <w:sz w:val="28"/>
          <w:szCs w:val="28"/>
        </w:rPr>
        <w:t>Внести изменения</w:t>
      </w:r>
      <w:r w:rsidR="00B03058" w:rsidRPr="007D12D4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г. Саяногорск от 08.06.2021 №291 «Об утверждении Правил по благоустройству территории муниципального образования город Саяногорск»</w:t>
      </w:r>
    </w:p>
    <w:p w:rsidR="00201906" w:rsidRPr="007D12D4" w:rsidRDefault="00201906" w:rsidP="00201906">
      <w:pPr>
        <w:spacing w:after="0"/>
        <w:rPr>
          <w:sz w:val="28"/>
          <w:szCs w:val="28"/>
        </w:rPr>
      </w:pPr>
    </w:p>
    <w:p w:rsidR="00DA19EB" w:rsidRPr="007D12D4" w:rsidRDefault="00DA19EB" w:rsidP="00DA19EB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12D4">
        <w:rPr>
          <w:rFonts w:ascii="Times New Roman" w:hAnsi="Times New Roman" w:cs="Times New Roman"/>
          <w:sz w:val="28"/>
          <w:szCs w:val="28"/>
        </w:rPr>
        <w:t xml:space="preserve">Пункт 13 части 1.4 </w:t>
      </w:r>
      <w:r w:rsidR="00D31563" w:rsidRPr="007D12D4">
        <w:rPr>
          <w:rFonts w:ascii="Times New Roman" w:hAnsi="Times New Roman" w:cs="Times New Roman"/>
          <w:sz w:val="28"/>
          <w:szCs w:val="28"/>
        </w:rPr>
        <w:t>р</w:t>
      </w:r>
      <w:r w:rsidRPr="007D12D4">
        <w:rPr>
          <w:rFonts w:ascii="Times New Roman" w:hAnsi="Times New Roman" w:cs="Times New Roman"/>
          <w:sz w:val="28"/>
          <w:szCs w:val="28"/>
        </w:rPr>
        <w:t>аздела 1 «Общие положения» Правил по благоустройству территории муниципального образования город Саяногорск</w:t>
      </w:r>
      <w:r w:rsidR="00D31563" w:rsidRPr="007D12D4">
        <w:rPr>
          <w:rFonts w:ascii="Times New Roman" w:hAnsi="Times New Roman" w:cs="Times New Roman"/>
          <w:sz w:val="28"/>
          <w:szCs w:val="28"/>
        </w:rPr>
        <w:t xml:space="preserve">, утвержденных решением Совета депутатов муниципального образования г. Саяногорск от 08.06.2021 №291 (далее – Правила), </w:t>
      </w:r>
      <w:r w:rsidRPr="007D12D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A19EB" w:rsidRPr="007D12D4" w:rsidRDefault="00DA19EB" w:rsidP="00DA19EB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D12D4">
        <w:rPr>
          <w:rFonts w:ascii="Times New Roman" w:hAnsi="Times New Roman" w:cs="Times New Roman"/>
          <w:sz w:val="28"/>
          <w:szCs w:val="28"/>
        </w:rPr>
        <w:t>«</w:t>
      </w:r>
      <w:r w:rsidR="00D31563" w:rsidRPr="007D12D4">
        <w:rPr>
          <w:rFonts w:ascii="Times New Roman" w:hAnsi="Times New Roman" w:cs="Times New Roman"/>
          <w:sz w:val="28"/>
          <w:szCs w:val="28"/>
        </w:rPr>
        <w:t xml:space="preserve">13) </w:t>
      </w:r>
      <w:r w:rsidRPr="007D12D4">
        <w:rPr>
          <w:rFonts w:ascii="Times New Roman" w:eastAsiaTheme="minorHAnsi" w:hAnsi="Times New Roman" w:cs="Times New Roman"/>
          <w:sz w:val="28"/>
          <w:szCs w:val="28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 в целях их уборки и содержания;»</w:t>
      </w:r>
      <w:r w:rsidR="00D31563" w:rsidRPr="007D12D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D31563" w:rsidRPr="007D12D4" w:rsidRDefault="00D31563" w:rsidP="00DA19EB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31563" w:rsidRPr="007D12D4" w:rsidRDefault="00D31563" w:rsidP="00DA19EB">
      <w:pPr>
        <w:spacing w:after="0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D12D4">
        <w:rPr>
          <w:rFonts w:ascii="Times New Roman" w:eastAsiaTheme="minorHAnsi" w:hAnsi="Times New Roman" w:cs="Times New Roman"/>
          <w:sz w:val="28"/>
          <w:szCs w:val="28"/>
        </w:rPr>
        <w:lastRenderedPageBreak/>
        <w:t>2. Правила дополнить Приложением 4 следующего содержания:</w:t>
      </w: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12D4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D12D4">
        <w:rPr>
          <w:rFonts w:ascii="Times New Roman" w:hAnsi="Times New Roman" w:cs="Times New Roman"/>
          <w:bCs/>
          <w:sz w:val="28"/>
          <w:szCs w:val="28"/>
        </w:rPr>
        <w:t xml:space="preserve">Приложение 4 </w:t>
      </w: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D12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ПЕРЕЧЕНЬ РАБОТ И ПЕРИОДИЧНОСТЬ ИХ ВЫПОЛНЕНИЯ ПО УБОРКЕ И СОДЕРЖАНИЮ ПРИЛЕГАЮЩИХ ТЕРРИТОРИЙ В ЛЕТНИЙ И ЗИМНИЙ ПЕРИОДЫ</w:t>
      </w: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D12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Перечень работ и периодичность их выполнения по уборке и содержанию прилегающих территорий в летний период</w:t>
      </w: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543"/>
      </w:tblGrid>
      <w:tr w:rsidR="00D31563" w:rsidRPr="007D12D4" w:rsidTr="008F27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 выполнения</w:t>
            </w:r>
          </w:p>
        </w:tc>
      </w:tr>
      <w:tr w:rsidR="00D31563" w:rsidRPr="007D12D4" w:rsidTr="008F27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D3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Подметание тротуаров, пешеходных дорожек, иной территории, сбор и вывоз упавших веток, опавшей листвы, старой травы, зеленой массы после кошения, мусора, смета, растительных отходов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D31563" w:rsidRPr="007D12D4" w:rsidTr="008F27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Выкашивание газонов, участков с травяным покровом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Периодически, для обеспечения высоты травяного покрова не более 15 см</w:t>
            </w:r>
          </w:p>
        </w:tc>
      </w:tr>
    </w:tbl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D12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Перечень работ и периодичность их выполнения по уборке и содержанию прилегающих территорий в зимний период</w:t>
      </w:r>
    </w:p>
    <w:p w:rsidR="00D31563" w:rsidRPr="007D12D4" w:rsidRDefault="00D31563" w:rsidP="00D31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37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543"/>
        <w:gridCol w:w="3543"/>
      </w:tblGrid>
      <w:tr w:rsidR="00D31563" w:rsidRPr="007D12D4" w:rsidTr="00D315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 выполнения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1563" w:rsidRPr="007D12D4" w:rsidTr="00D315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Очистка тротуаров, пешеходных дорожек от мусора и снега, очистка иной территории от мусора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1563" w:rsidRPr="007D12D4" w:rsidTr="00D315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Посыпка тротуаров и пешеходных дорожек </w:t>
            </w:r>
            <w:proofErr w:type="spellStart"/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противогололедным</w:t>
            </w:r>
            <w:proofErr w:type="spellEnd"/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материалом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3" w:rsidRPr="007D12D4" w:rsidRDefault="00D31563" w:rsidP="008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 в период снегопадов и гололеда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31563" w:rsidRPr="007D12D4" w:rsidRDefault="00D31563" w:rsidP="00D3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31563" w:rsidRPr="007D12D4" w:rsidRDefault="00D31563" w:rsidP="00D3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D1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».</w:t>
            </w:r>
          </w:p>
        </w:tc>
      </w:tr>
    </w:tbl>
    <w:p w:rsidR="00812E4F" w:rsidRPr="007D12D4" w:rsidRDefault="00812E4F" w:rsidP="00812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1563" w:rsidRPr="007D12D4" w:rsidRDefault="00D31563" w:rsidP="00812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12D4">
        <w:rPr>
          <w:rFonts w:ascii="Times New Roman" w:eastAsiaTheme="minorHAnsi" w:hAnsi="Times New Roman" w:cs="Times New Roman"/>
          <w:sz w:val="28"/>
          <w:szCs w:val="28"/>
          <w:lang w:eastAsia="en-US"/>
        </w:rPr>
        <w:t>3. Правила дополнить Приложением 5 согласно приложения к настоящему решению.</w:t>
      </w:r>
    </w:p>
    <w:p w:rsidR="00D31563" w:rsidRDefault="00D31563" w:rsidP="00812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12D4" w:rsidRDefault="007D12D4" w:rsidP="00812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12D4" w:rsidRPr="007D12D4" w:rsidRDefault="007D12D4" w:rsidP="00812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2E4F" w:rsidRPr="007D12D4" w:rsidRDefault="00812E4F" w:rsidP="00201906">
      <w:pPr>
        <w:tabs>
          <w:tab w:val="left" w:pos="1418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D12D4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  <w:r w:rsidRPr="007D12D4">
        <w:rPr>
          <w:rFonts w:ascii="Times New Roman" w:hAnsi="Times New Roman" w:cs="Times New Roman"/>
          <w:sz w:val="28"/>
          <w:szCs w:val="28"/>
        </w:rPr>
        <w:t xml:space="preserve">. </w:t>
      </w:r>
      <w:r w:rsidRPr="007D12D4">
        <w:rPr>
          <w:rFonts w:ascii="Times New Roman" w:hAnsi="Times New Roman" w:cs="Times New Roman"/>
          <w:b/>
          <w:sz w:val="28"/>
          <w:szCs w:val="28"/>
        </w:rPr>
        <w:t>Контроль над исполнением настоящего решения</w:t>
      </w:r>
      <w:r w:rsidRPr="007D1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906" w:rsidRPr="007D12D4" w:rsidRDefault="00201906" w:rsidP="00201906">
      <w:pPr>
        <w:tabs>
          <w:tab w:val="left" w:pos="1418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12E4F" w:rsidRPr="007D12D4" w:rsidRDefault="00812E4F" w:rsidP="00812E4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2D4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решения возложить на постоянную комиссию мандатную по вопросам депутатской этики, законности и правопорядка, и контроля за деятельностью администрации Совета депутатов муниципального образования город Саяногорск.</w:t>
      </w:r>
    </w:p>
    <w:p w:rsidR="00985CF7" w:rsidRPr="007D12D4" w:rsidRDefault="00985CF7" w:rsidP="00B0305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FB8" w:rsidRPr="007D12D4" w:rsidRDefault="00812E4F" w:rsidP="002019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2D4">
        <w:rPr>
          <w:rFonts w:ascii="Times New Roman" w:hAnsi="Times New Roman" w:cs="Times New Roman"/>
          <w:b/>
          <w:sz w:val="28"/>
          <w:szCs w:val="28"/>
        </w:rPr>
        <w:t>Статья 3. Порядок вступления в силу настоящего решения</w:t>
      </w:r>
    </w:p>
    <w:p w:rsidR="00201906" w:rsidRPr="007D12D4" w:rsidRDefault="00201906" w:rsidP="002019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E4F" w:rsidRPr="007D12D4" w:rsidRDefault="00812E4F" w:rsidP="002019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2D4">
        <w:rPr>
          <w:rFonts w:ascii="Times New Roman" w:hAnsi="Times New Roman" w:cs="Times New Roman"/>
          <w:sz w:val="28"/>
          <w:szCs w:val="28"/>
        </w:rPr>
        <w:t xml:space="preserve">1. </w:t>
      </w:r>
      <w:r w:rsidRPr="007D12D4">
        <w:rPr>
          <w:rFonts w:ascii="Times New Roman" w:hAnsi="Times New Roman" w:cs="Times New Roman"/>
          <w:sz w:val="28"/>
          <w:szCs w:val="28"/>
        </w:rPr>
        <w:tab/>
      </w:r>
      <w:r w:rsidR="00B77DED" w:rsidRPr="007D12D4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6D3700" w:rsidRPr="007D12D4">
        <w:rPr>
          <w:rFonts w:ascii="Times New Roman" w:hAnsi="Times New Roman" w:cs="Times New Roman"/>
          <w:sz w:val="28"/>
          <w:szCs w:val="28"/>
        </w:rPr>
        <w:t xml:space="preserve"> по истечении 90 дней</w:t>
      </w:r>
      <w:r w:rsidR="00B77DED" w:rsidRPr="007D12D4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 в средствах массовой информации</w:t>
      </w:r>
      <w:r w:rsidRPr="007D12D4">
        <w:rPr>
          <w:rFonts w:ascii="Times New Roman" w:hAnsi="Times New Roman" w:cs="Times New Roman"/>
          <w:sz w:val="28"/>
          <w:szCs w:val="28"/>
        </w:rPr>
        <w:t>.</w:t>
      </w:r>
    </w:p>
    <w:p w:rsidR="00FF2544" w:rsidRPr="007D12D4" w:rsidRDefault="00FF2544" w:rsidP="002019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E35" w:rsidRPr="007D12D4" w:rsidRDefault="00016E35" w:rsidP="00016E35">
      <w:pPr>
        <w:pStyle w:val="ConsPlusNormal"/>
        <w:keepNext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46" w:type="dxa"/>
        <w:tblLayout w:type="fixed"/>
        <w:tblLook w:val="04A0" w:firstRow="1" w:lastRow="0" w:firstColumn="1" w:lastColumn="0" w:noHBand="0" w:noVBand="1"/>
      </w:tblPr>
      <w:tblGrid>
        <w:gridCol w:w="4500"/>
        <w:gridCol w:w="1509"/>
        <w:gridCol w:w="4237"/>
      </w:tblGrid>
      <w:tr w:rsidR="00016E35" w:rsidRPr="007D12D4" w:rsidTr="00F61FE7">
        <w:trPr>
          <w:trHeight w:val="1012"/>
        </w:trPr>
        <w:tc>
          <w:tcPr>
            <w:tcW w:w="4500" w:type="dxa"/>
          </w:tcPr>
          <w:p w:rsidR="00016E35" w:rsidRPr="007D12D4" w:rsidRDefault="00016E35" w:rsidP="00F61FE7">
            <w:pPr>
              <w:keepNext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016E35" w:rsidRPr="007D12D4" w:rsidRDefault="00016E35" w:rsidP="00F61FE7">
            <w:pPr>
              <w:keepNext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16E35" w:rsidRPr="007D12D4" w:rsidRDefault="00016E35" w:rsidP="00F61FE7">
            <w:pPr>
              <w:keepNext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 xml:space="preserve">город Саяногорск </w:t>
            </w:r>
          </w:p>
          <w:p w:rsidR="00016E35" w:rsidRPr="007D12D4" w:rsidRDefault="00016E35" w:rsidP="00F61FE7">
            <w:pPr>
              <w:keepNext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35" w:rsidRPr="007D12D4" w:rsidRDefault="00016E35" w:rsidP="00F61FE7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В.В. Ситников                                                                          </w:t>
            </w:r>
          </w:p>
          <w:p w:rsidR="00016E35" w:rsidRPr="007D12D4" w:rsidRDefault="00016E35" w:rsidP="00F61FE7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016E35" w:rsidRPr="007D12D4" w:rsidRDefault="00016E35" w:rsidP="00F61FE7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:rsidR="00016E35" w:rsidRPr="007D12D4" w:rsidRDefault="00016E35" w:rsidP="00F61FE7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016E35" w:rsidRPr="007D12D4" w:rsidRDefault="00016E35" w:rsidP="00F61FE7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D4"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</w:t>
            </w:r>
            <w:proofErr w:type="gramEnd"/>
          </w:p>
          <w:p w:rsidR="00016E35" w:rsidRPr="007D12D4" w:rsidRDefault="00016E35" w:rsidP="00F61FE7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 xml:space="preserve">город Саяногорск                                         </w:t>
            </w:r>
          </w:p>
          <w:p w:rsidR="00016E35" w:rsidRPr="007D12D4" w:rsidRDefault="00016E35" w:rsidP="00F61FE7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16E35" w:rsidRPr="007D12D4" w:rsidRDefault="00016E35" w:rsidP="00016E35">
            <w:pPr>
              <w:keepNext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2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Е.И. Молодняков </w:t>
            </w:r>
          </w:p>
        </w:tc>
      </w:tr>
    </w:tbl>
    <w:p w:rsidR="00FF2544" w:rsidRPr="007D12D4" w:rsidRDefault="00FF2544" w:rsidP="00812E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544" w:rsidRPr="007D12D4" w:rsidRDefault="00FF2544" w:rsidP="00812E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544" w:rsidRPr="007D12D4" w:rsidRDefault="00FF2544" w:rsidP="00812E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E4F" w:rsidRPr="007D12D4" w:rsidRDefault="00812E4F" w:rsidP="00812E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E4F" w:rsidRPr="007D12D4" w:rsidRDefault="00812E4F" w:rsidP="00812E4F">
      <w:pPr>
        <w:spacing w:after="0"/>
        <w:ind w:right="-7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2D4">
        <w:rPr>
          <w:rFonts w:ascii="Times New Roman" w:hAnsi="Times New Roman" w:cs="Times New Roman"/>
          <w:b/>
          <w:sz w:val="28"/>
          <w:szCs w:val="28"/>
        </w:rPr>
        <w:t>«</w:t>
      </w:r>
      <w:r w:rsidR="00F50665" w:rsidRPr="007D12D4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CD3FB8" w:rsidRPr="007D12D4">
        <w:rPr>
          <w:rFonts w:ascii="Times New Roman" w:hAnsi="Times New Roman" w:cs="Times New Roman"/>
          <w:b/>
          <w:sz w:val="28"/>
          <w:szCs w:val="28"/>
        </w:rPr>
        <w:t>»</w:t>
      </w:r>
      <w:r w:rsidR="00A56622" w:rsidRPr="007D1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665" w:rsidRPr="007D12D4">
        <w:rPr>
          <w:rFonts w:ascii="Times New Roman" w:hAnsi="Times New Roman" w:cs="Times New Roman"/>
          <w:b/>
          <w:sz w:val="28"/>
          <w:szCs w:val="28"/>
        </w:rPr>
        <w:t>_________</w:t>
      </w:r>
      <w:proofErr w:type="gramStart"/>
      <w:r w:rsidR="00CD3FB8" w:rsidRPr="007D12D4">
        <w:rPr>
          <w:rFonts w:ascii="Times New Roman" w:hAnsi="Times New Roman" w:cs="Times New Roman"/>
          <w:b/>
          <w:sz w:val="28"/>
          <w:szCs w:val="28"/>
        </w:rPr>
        <w:t>202</w:t>
      </w:r>
      <w:r w:rsidR="006F1D98" w:rsidRPr="007D12D4">
        <w:rPr>
          <w:rFonts w:ascii="Times New Roman" w:hAnsi="Times New Roman" w:cs="Times New Roman"/>
          <w:b/>
          <w:sz w:val="28"/>
          <w:szCs w:val="28"/>
        </w:rPr>
        <w:t>5</w:t>
      </w:r>
      <w:r w:rsidRPr="007D12D4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proofErr w:type="gramEnd"/>
    </w:p>
    <w:p w:rsidR="006108D9" w:rsidRPr="007D12D4" w:rsidRDefault="00A566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12D4">
        <w:rPr>
          <w:rFonts w:ascii="Times New Roman" w:hAnsi="Times New Roman" w:cs="Times New Roman"/>
          <w:b/>
          <w:sz w:val="28"/>
          <w:szCs w:val="28"/>
        </w:rPr>
        <w:t>№</w:t>
      </w:r>
      <w:r w:rsidR="00F50665" w:rsidRPr="007D12D4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:rsidR="00E152AB" w:rsidRPr="007D12D4" w:rsidRDefault="00E152A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152AB" w:rsidRPr="007D12D4" w:rsidRDefault="00E152A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152AB" w:rsidRPr="007D12D4" w:rsidRDefault="00E152A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152AB" w:rsidRPr="007D12D4" w:rsidRDefault="00E152A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F1D98" w:rsidRDefault="006F1D98">
      <w:pPr>
        <w:rPr>
          <w:rFonts w:ascii="Times New Roman" w:hAnsi="Times New Roman" w:cs="Times New Roman"/>
          <w:sz w:val="26"/>
          <w:szCs w:val="26"/>
          <w:u w:val="single"/>
        </w:rPr>
      </w:pPr>
    </w:p>
    <w:sectPr w:rsidR="006F1D98" w:rsidSect="0033414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682" w:rsidRDefault="00EB7682" w:rsidP="004470E6">
      <w:pPr>
        <w:spacing w:after="0" w:line="240" w:lineRule="auto"/>
      </w:pPr>
      <w:r>
        <w:separator/>
      </w:r>
    </w:p>
  </w:endnote>
  <w:endnote w:type="continuationSeparator" w:id="0">
    <w:p w:rsidR="00EB7682" w:rsidRDefault="00EB7682" w:rsidP="0044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682" w:rsidRDefault="00EB7682" w:rsidP="004470E6">
      <w:pPr>
        <w:spacing w:after="0" w:line="240" w:lineRule="auto"/>
      </w:pPr>
      <w:r>
        <w:separator/>
      </w:r>
    </w:p>
  </w:footnote>
  <w:footnote w:type="continuationSeparator" w:id="0">
    <w:p w:rsidR="00EB7682" w:rsidRDefault="00EB7682" w:rsidP="0044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190950"/>
      <w:docPartObj>
        <w:docPartGallery w:val="Page Numbers (Top of Page)"/>
        <w:docPartUnique/>
      </w:docPartObj>
    </w:sdtPr>
    <w:sdtEndPr/>
    <w:sdtContent>
      <w:p w:rsidR="00F61FE7" w:rsidRDefault="00F61F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81D">
          <w:rPr>
            <w:noProof/>
          </w:rPr>
          <w:t>3</w:t>
        </w:r>
        <w:r>
          <w:fldChar w:fldCharType="end"/>
        </w:r>
      </w:p>
    </w:sdtContent>
  </w:sdt>
  <w:p w:rsidR="00F61FE7" w:rsidRDefault="00F61F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5197"/>
    <w:multiLevelType w:val="hybridMultilevel"/>
    <w:tmpl w:val="573064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917275"/>
    <w:multiLevelType w:val="hybridMultilevel"/>
    <w:tmpl w:val="4B4281EE"/>
    <w:lvl w:ilvl="0" w:tplc="74F69532">
      <w:start w:val="1"/>
      <w:numFmt w:val="decimal"/>
      <w:lvlText w:val="%1."/>
      <w:lvlJc w:val="left"/>
      <w:pPr>
        <w:ind w:left="2547" w:hanging="360"/>
      </w:pPr>
    </w:lvl>
    <w:lvl w:ilvl="1" w:tplc="04190019">
      <w:start w:val="1"/>
      <w:numFmt w:val="lowerLetter"/>
      <w:lvlText w:val="%2."/>
      <w:lvlJc w:val="left"/>
      <w:pPr>
        <w:ind w:left="3267" w:hanging="360"/>
      </w:pPr>
    </w:lvl>
    <w:lvl w:ilvl="2" w:tplc="0419001B">
      <w:start w:val="1"/>
      <w:numFmt w:val="lowerRoman"/>
      <w:lvlText w:val="%3."/>
      <w:lvlJc w:val="right"/>
      <w:pPr>
        <w:ind w:left="3987" w:hanging="180"/>
      </w:pPr>
    </w:lvl>
    <w:lvl w:ilvl="3" w:tplc="0419000F">
      <w:start w:val="1"/>
      <w:numFmt w:val="decimal"/>
      <w:lvlText w:val="%4."/>
      <w:lvlJc w:val="left"/>
      <w:pPr>
        <w:ind w:left="4707" w:hanging="360"/>
      </w:pPr>
    </w:lvl>
    <w:lvl w:ilvl="4" w:tplc="04190019">
      <w:start w:val="1"/>
      <w:numFmt w:val="lowerLetter"/>
      <w:lvlText w:val="%5."/>
      <w:lvlJc w:val="left"/>
      <w:pPr>
        <w:ind w:left="5427" w:hanging="360"/>
      </w:pPr>
    </w:lvl>
    <w:lvl w:ilvl="5" w:tplc="0419001B">
      <w:start w:val="1"/>
      <w:numFmt w:val="lowerRoman"/>
      <w:lvlText w:val="%6."/>
      <w:lvlJc w:val="right"/>
      <w:pPr>
        <w:ind w:left="6147" w:hanging="180"/>
      </w:pPr>
    </w:lvl>
    <w:lvl w:ilvl="6" w:tplc="0419000F">
      <w:start w:val="1"/>
      <w:numFmt w:val="decimal"/>
      <w:lvlText w:val="%7."/>
      <w:lvlJc w:val="left"/>
      <w:pPr>
        <w:ind w:left="6867" w:hanging="360"/>
      </w:pPr>
    </w:lvl>
    <w:lvl w:ilvl="7" w:tplc="04190019">
      <w:start w:val="1"/>
      <w:numFmt w:val="lowerLetter"/>
      <w:lvlText w:val="%8."/>
      <w:lvlJc w:val="left"/>
      <w:pPr>
        <w:ind w:left="7587" w:hanging="360"/>
      </w:pPr>
    </w:lvl>
    <w:lvl w:ilvl="8" w:tplc="0419001B">
      <w:start w:val="1"/>
      <w:numFmt w:val="lowerRoman"/>
      <w:lvlText w:val="%9."/>
      <w:lvlJc w:val="right"/>
      <w:pPr>
        <w:ind w:left="830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DB"/>
    <w:rsid w:val="00016E35"/>
    <w:rsid w:val="001601CF"/>
    <w:rsid w:val="001C64D7"/>
    <w:rsid w:val="001E6BCC"/>
    <w:rsid w:val="00201906"/>
    <w:rsid w:val="00221E17"/>
    <w:rsid w:val="00227211"/>
    <w:rsid w:val="00282640"/>
    <w:rsid w:val="002D020F"/>
    <w:rsid w:val="0030181D"/>
    <w:rsid w:val="00334148"/>
    <w:rsid w:val="00444975"/>
    <w:rsid w:val="004470E6"/>
    <w:rsid w:val="00522F7F"/>
    <w:rsid w:val="005A1C4B"/>
    <w:rsid w:val="005E63AB"/>
    <w:rsid w:val="006108D9"/>
    <w:rsid w:val="006A378B"/>
    <w:rsid w:val="006D3700"/>
    <w:rsid w:val="006D572F"/>
    <w:rsid w:val="006F1D98"/>
    <w:rsid w:val="00735057"/>
    <w:rsid w:val="00781EDD"/>
    <w:rsid w:val="007B745F"/>
    <w:rsid w:val="007D12D4"/>
    <w:rsid w:val="007D5669"/>
    <w:rsid w:val="00812E4F"/>
    <w:rsid w:val="00837920"/>
    <w:rsid w:val="00846A46"/>
    <w:rsid w:val="008901C9"/>
    <w:rsid w:val="008D1D6D"/>
    <w:rsid w:val="008E4879"/>
    <w:rsid w:val="00985CF7"/>
    <w:rsid w:val="00A04429"/>
    <w:rsid w:val="00A56622"/>
    <w:rsid w:val="00B03058"/>
    <w:rsid w:val="00B70947"/>
    <w:rsid w:val="00B77DED"/>
    <w:rsid w:val="00C54A0D"/>
    <w:rsid w:val="00C802BB"/>
    <w:rsid w:val="00CC1A22"/>
    <w:rsid w:val="00CD3FB8"/>
    <w:rsid w:val="00D216DB"/>
    <w:rsid w:val="00D31563"/>
    <w:rsid w:val="00D320A4"/>
    <w:rsid w:val="00DA19EB"/>
    <w:rsid w:val="00DD629B"/>
    <w:rsid w:val="00E152AB"/>
    <w:rsid w:val="00E71FE3"/>
    <w:rsid w:val="00EA0618"/>
    <w:rsid w:val="00EB7682"/>
    <w:rsid w:val="00F50665"/>
    <w:rsid w:val="00F61FE7"/>
    <w:rsid w:val="00F6735B"/>
    <w:rsid w:val="00FE4AF0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35D2"/>
  <w15:docId w15:val="{72559018-C4D7-4B39-964D-E74A383C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9EB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12E4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2E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12E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2E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12E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12E4F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812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812E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D3FB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447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0E6"/>
    <w:rPr>
      <w:rFonts w:eastAsiaTheme="minorEastAsia"/>
      <w:lang w:eastAsia="ru-RU"/>
    </w:rPr>
  </w:style>
  <w:style w:type="paragraph" w:customStyle="1" w:styleId="ConsPlusTitle">
    <w:name w:val="ConsPlusTitle"/>
    <w:rsid w:val="005E6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16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E15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1F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 Малик Исманович</dc:creator>
  <cp:keywords/>
  <dc:description/>
  <cp:lastModifiedBy>Пестова Кристина Олеговна</cp:lastModifiedBy>
  <cp:revision>27</cp:revision>
  <cp:lastPrinted>2025-02-28T04:44:00Z</cp:lastPrinted>
  <dcterms:created xsi:type="dcterms:W3CDTF">2023-11-07T04:55:00Z</dcterms:created>
  <dcterms:modified xsi:type="dcterms:W3CDTF">2025-03-21T04:08:00Z</dcterms:modified>
</cp:coreProperties>
</file>